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6" w:type="dxa"/>
        <w:tblLook w:val="01E0" w:firstRow="1" w:lastRow="1" w:firstColumn="1" w:lastColumn="1" w:noHBand="0" w:noVBand="0"/>
      </w:tblPr>
      <w:tblGrid>
        <w:gridCol w:w="4410"/>
        <w:gridCol w:w="5116"/>
      </w:tblGrid>
      <w:tr w:rsidR="00EE0DAC" w:rsidRPr="00CD5748" w14:paraId="1A020C34" w14:textId="77777777" w:rsidTr="00EE0DAC">
        <w:tc>
          <w:tcPr>
            <w:tcW w:w="4410" w:type="dxa"/>
          </w:tcPr>
          <w:p w14:paraId="7FED5FF7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508775A0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NĂM HỌC: 2022 – 2023</w:t>
            </w:r>
          </w:p>
          <w:p w14:paraId="77B84E5E" w14:textId="3B762246" w:rsidR="00EE0DAC" w:rsidRPr="00FA79F4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D5748"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MÃ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ĐỀ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: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 w:rsidR="00D23CE8">
              <w:rPr>
                <w:rFonts w:cs="Times New Roman"/>
                <w:b/>
                <w:sz w:val="26"/>
                <w:szCs w:val="26"/>
                <w:u w:val="single"/>
              </w:rPr>
              <w:t>CN60</w:t>
            </w:r>
            <w:r w:rsidR="003F6573">
              <w:rPr>
                <w:rFonts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5116" w:type="dxa"/>
          </w:tcPr>
          <w:p w14:paraId="74A364C8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ĐỀ KIỂM TRA CUỐI HỌC KỲ I</w:t>
            </w:r>
          </w:p>
          <w:p w14:paraId="3B5E3794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CD5748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CD5748">
              <w:rPr>
                <w:rFonts w:cs="Times New Roman"/>
                <w:b/>
                <w:sz w:val="26"/>
                <w:szCs w:val="26"/>
              </w:rPr>
              <w:t xml:space="preserve"> 6</w:t>
            </w:r>
          </w:p>
          <w:p w14:paraId="28870A66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Ngày thi:…../…../2022</w:t>
            </w:r>
          </w:p>
          <w:p w14:paraId="5FA6B887" w14:textId="77777777" w:rsidR="00EE0DAC" w:rsidRPr="00CD5748" w:rsidRDefault="00EE0DAC" w:rsidP="00604BB9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CD5748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E0DAC" w:rsidRPr="00CD5748" w14:paraId="122860C6" w14:textId="77777777" w:rsidTr="00EE0DAC">
        <w:tc>
          <w:tcPr>
            <w:tcW w:w="4410" w:type="dxa"/>
          </w:tcPr>
          <w:p w14:paraId="5B9AF5B7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2D14A9D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32154972" w14:textId="77777777" w:rsidR="00EE0DAC" w:rsidRPr="00CD5748" w:rsidRDefault="00EE0DAC" w:rsidP="00EE0DAC">
      <w:pPr>
        <w:spacing w:line="240" w:lineRule="auto"/>
        <w:rPr>
          <w:rFonts w:cs="Times New Roman"/>
          <w:b/>
          <w:iCs/>
          <w:sz w:val="26"/>
          <w:szCs w:val="26"/>
          <w:lang w:val="pl-PL"/>
        </w:rPr>
      </w:pPr>
      <w:r w:rsidRPr="00CD5748">
        <w:rPr>
          <w:rFonts w:cs="Times New Roman"/>
          <w:b/>
          <w:iCs/>
          <w:sz w:val="26"/>
          <w:szCs w:val="26"/>
          <w:u w:val="single"/>
          <w:lang w:val="pl-PL"/>
        </w:rPr>
        <w:t>I. TRẮC NGHIỆM:</w:t>
      </w:r>
      <w:r w:rsidRPr="00CD5748">
        <w:rPr>
          <w:rFonts w:cs="Times New Roman"/>
          <w:b/>
          <w:iCs/>
          <w:sz w:val="26"/>
          <w:szCs w:val="26"/>
          <w:lang w:val="pl-PL"/>
        </w:rPr>
        <w:t xml:space="preserve"> (5 điểm)</w:t>
      </w:r>
    </w:p>
    <w:p w14:paraId="75AF791F" w14:textId="77777777" w:rsidR="00EE0DAC" w:rsidRPr="00CD5748" w:rsidRDefault="00EE0DAC" w:rsidP="00EE0DAC">
      <w:pPr>
        <w:spacing w:line="240" w:lineRule="auto"/>
        <w:rPr>
          <w:rFonts w:cs="Times New Roman"/>
          <w:b/>
          <w:i/>
          <w:sz w:val="26"/>
          <w:szCs w:val="26"/>
          <w:lang w:val="pl-PL"/>
        </w:rPr>
      </w:pPr>
      <w:r w:rsidRPr="00CD5748">
        <w:rPr>
          <w:rFonts w:cs="Times New Roman"/>
          <w:b/>
          <w:i/>
          <w:sz w:val="26"/>
          <w:szCs w:val="26"/>
          <w:lang w:val="pl-PL"/>
        </w:rPr>
        <w:t>Hãy ghi vào bài làm một chữ cái đứng trước câu trả lời em cho là đúng nhất.</w:t>
      </w:r>
    </w:p>
    <w:p w14:paraId="177D6F9F" w14:textId="77777777" w:rsidR="00B14307" w:rsidRPr="00B14307" w:rsidRDefault="00B14307" w:rsidP="00B14307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color w:val="000000"/>
          <w:sz w:val="26"/>
          <w:szCs w:val="26"/>
        </w:rPr>
        <w:t xml:space="preserve">Câu 1. </w:t>
      </w:r>
      <w:r w:rsidRPr="00B14307">
        <w:rPr>
          <w:rFonts w:ascii="Times New Roman" w:hAnsi="Times New Roman" w:cs="Times New Roman"/>
          <w:iCs/>
          <w:color w:val="000000"/>
          <w:sz w:val="26"/>
          <w:szCs w:val="26"/>
        </w:rPr>
        <w:t>Bảo quản thực phẩm có vai trò gì?</w:t>
      </w:r>
    </w:p>
    <w:p w14:paraId="422FDCDC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Đảm bảo chất lượng và chất dinh dưỡng của thực phẩm trong thời gian dài.</w:t>
      </w:r>
    </w:p>
    <w:p w14:paraId="4138C34E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Làm chậm quá trình thực phẩm bị hư hỏng, đảm bảo chất lượng và chất dinh dưỡng của thực phẩm.</w:t>
      </w:r>
    </w:p>
    <w:p w14:paraId="39A969F1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Ngăn chặn việc thực phẩm bị hư hỏng, kéo dài thời gian sử dụng.</w:t>
      </w:r>
    </w:p>
    <w:p w14:paraId="33521DE4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6B61FB">
        <w:rPr>
          <w:rFonts w:cs="Times New Roman"/>
          <w:sz w:val="26"/>
          <w:szCs w:val="26"/>
        </w:rPr>
        <w:t>Làm chậm quá trình thực phẩm bị hư hỏng, kéo dài thời gian sử dụng mà vẫn được đảm bảo chất lượng và chất dinh dưỡng của thực phẩm.</w:t>
      </w:r>
    </w:p>
    <w:p w14:paraId="70517769" w14:textId="77777777" w:rsidR="00B14307" w:rsidRPr="00B14307" w:rsidRDefault="00B14307" w:rsidP="00B14307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2. </w:t>
      </w:r>
      <w:r w:rsidRPr="00B14307">
        <w:rPr>
          <w:rFonts w:eastAsia="Times New Roman" w:cs="Times New Roman"/>
          <w:sz w:val="26"/>
          <w:szCs w:val="26"/>
        </w:rPr>
        <w:t>Phương pháp làm chín thực phẩm trong chất béo ở nhiệt độ cao là:</w:t>
      </w:r>
    </w:p>
    <w:p w14:paraId="005EF135" w14:textId="77777777" w:rsidR="00B14307" w:rsidRPr="00B14307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Fonts w:eastAsia="Times New Roman" w:cs="Times New Roman"/>
          <w:sz w:val="26"/>
          <w:szCs w:val="26"/>
        </w:rPr>
        <w:t>rán.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eastAsia="Times New Roman" w:cs="Times New Roman"/>
          <w:sz w:val="26"/>
          <w:szCs w:val="26"/>
        </w:rPr>
        <w:t>luộc</w:t>
      </w:r>
      <w:r w:rsidRPr="00B14307">
        <w:rPr>
          <w:rFonts w:cs="Times New Roman"/>
          <w:sz w:val="26"/>
          <w:szCs w:val="26"/>
        </w:rPr>
        <w:t>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eastAsia="Times New Roman" w:cs="Times New Roman"/>
          <w:sz w:val="26"/>
          <w:szCs w:val="26"/>
        </w:rPr>
        <w:t>nướng.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eastAsia="Times New Roman" w:cs="Times New Roman"/>
          <w:sz w:val="26"/>
          <w:szCs w:val="26"/>
        </w:rPr>
        <w:t>kho</w:t>
      </w:r>
      <w:r w:rsidRPr="00B14307">
        <w:rPr>
          <w:rFonts w:cs="Times New Roman"/>
          <w:sz w:val="26"/>
          <w:szCs w:val="26"/>
        </w:rPr>
        <w:t>.</w:t>
      </w:r>
    </w:p>
    <w:p w14:paraId="55582DAF" w14:textId="77777777" w:rsidR="00B14307" w:rsidRPr="00B14307" w:rsidRDefault="00B14307" w:rsidP="00B1430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sz w:val="26"/>
          <w:szCs w:val="26"/>
        </w:rPr>
        <w:t xml:space="preserve">Câu 3. </w:t>
      </w:r>
      <w:r w:rsidRPr="00B14307">
        <w:rPr>
          <w:rFonts w:ascii="Times New Roman" w:hAnsi="Times New Roman"/>
          <w:sz w:val="26"/>
          <w:szCs w:val="26"/>
        </w:rPr>
        <w:t>Vật liệu thường dùng để làm khung nhà, cột nhà là:</w:t>
      </w:r>
    </w:p>
    <w:p w14:paraId="32DD6B97" w14:textId="77777777" w:rsidR="00B14307" w:rsidRPr="006B61FB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cát.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ống nhựa.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đá.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6B61FB">
        <w:rPr>
          <w:rFonts w:cs="Times New Roman"/>
          <w:sz w:val="26"/>
          <w:szCs w:val="26"/>
        </w:rPr>
        <w:t>thép.</w:t>
      </w:r>
    </w:p>
    <w:p w14:paraId="73755FFC" w14:textId="77777777" w:rsidR="00B14307" w:rsidRPr="00B14307" w:rsidRDefault="00B14307" w:rsidP="00B14307">
      <w:pPr>
        <w:shd w:val="clear" w:color="auto" w:fill="FFFFFF"/>
        <w:spacing w:line="240" w:lineRule="auto"/>
        <w:outlineLvl w:val="0"/>
        <w:rPr>
          <w:rFonts w:eastAsia="Times New Roman" w:cs="Times New Roman"/>
          <w:color w:val="000000" w:themeColor="text1"/>
          <w:kern w:val="36"/>
          <w:sz w:val="26"/>
          <w:szCs w:val="26"/>
        </w:rPr>
      </w:pPr>
      <w:r w:rsidRPr="00B14307">
        <w:rPr>
          <w:b/>
          <w:sz w:val="26"/>
          <w:szCs w:val="26"/>
        </w:rPr>
        <w:t xml:space="preserve">Câu 4. </w:t>
      </w:r>
      <w:r w:rsidRPr="00B14307">
        <w:rPr>
          <w:rFonts w:eastAsia="Times New Roman" w:cs="Times New Roman"/>
          <w:kern w:val="36"/>
          <w:sz w:val="26"/>
          <w:szCs w:val="26"/>
        </w:rPr>
        <w:t>Nhà ở chung cư</w:t>
      </w:r>
      <w:r w:rsidRPr="00B14307">
        <w:rPr>
          <w:rFonts w:cs="Times New Roman"/>
          <w:kern w:val="36"/>
          <w:sz w:val="26"/>
          <w:szCs w:val="26"/>
        </w:rPr>
        <w:t xml:space="preserve"> có kiểu kiến trúc như thế nào?</w:t>
      </w:r>
    </w:p>
    <w:p w14:paraId="78F04878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eastAsia="Times New Roman" w:cs="Times New Roman"/>
          <w:kern w:val="36"/>
          <w:sz w:val="26"/>
          <w:szCs w:val="26"/>
        </w:rPr>
        <w:t>Có hệ thống phao dưới sàn giúp nhà có thể nổi lên</w:t>
      </w:r>
      <w:r w:rsidRPr="00B1430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35192299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eastAsia="Times New Roman" w:cs="Times New Roman"/>
          <w:kern w:val="36"/>
          <w:sz w:val="26"/>
          <w:szCs w:val="26"/>
        </w:rPr>
        <w:t>Nhà ở được dựng trên các cột phía trên mặt đất</w:t>
      </w:r>
      <w:r w:rsidRPr="00B1430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20511CED" w14:textId="77777777" w:rsidR="00B14307" w:rsidRPr="006B61FB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rFonts w:eastAsia="Times New Roman" w:cs="Times New Roman"/>
          <w:kern w:val="36"/>
          <w:sz w:val="26"/>
          <w:szCs w:val="26"/>
        </w:rPr>
        <w:t>Nhà được xây dựng để phục vụ nhiều hộ gia đình</w:t>
      </w:r>
      <w:r w:rsidRPr="006B61FB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62CF85AA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eastAsia="Times New Roman" w:cs="Times New Roman"/>
          <w:kern w:val="36"/>
          <w:sz w:val="26"/>
          <w:szCs w:val="26"/>
        </w:rPr>
        <w:t>Các khu vực chức năng trong nhà thường được xây dựng tách biệt</w:t>
      </w:r>
      <w:r w:rsidRPr="00B1430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4E47B53B" w14:textId="77777777" w:rsidR="00B14307" w:rsidRPr="00B14307" w:rsidRDefault="00B14307" w:rsidP="00B14307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5.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Thời gian bảo quản rau muống, cà chua trong tủ lạnh </w:t>
      </w:r>
      <w:r w:rsidRPr="00B14307">
        <w:rPr>
          <w:rStyle w:val="Emphasis"/>
          <w:rFonts w:cs="Times New Roman"/>
          <w:i w:val="0"/>
          <w:iCs w:val="0"/>
          <w:sz w:val="26"/>
          <w:szCs w:val="26"/>
        </w:rPr>
        <w:t>là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 bao lâu</w:t>
      </w:r>
      <w:r w:rsidRPr="00B14307">
        <w:rPr>
          <w:rStyle w:val="Emphasis"/>
          <w:rFonts w:cs="Times New Roman"/>
          <w:i w:val="0"/>
          <w:iCs w:val="0"/>
          <w:sz w:val="26"/>
          <w:szCs w:val="26"/>
        </w:rPr>
        <w:t xml:space="preserve"> mà vẫn đảm bảo chất dinh dưỡng?</w:t>
      </w:r>
    </w:p>
    <w:p w14:paraId="3000768B" w14:textId="77777777" w:rsidR="00B14307" w:rsidRPr="006B61FB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24 giờ.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1 - 2 tuần.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 – 4 tuần.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6B61FB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3 – 7 ngày.</w:t>
      </w:r>
    </w:p>
    <w:p w14:paraId="1CD091BC" w14:textId="77777777" w:rsidR="00B14307" w:rsidRPr="00B14307" w:rsidRDefault="00B14307" w:rsidP="00B14307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color w:val="000000"/>
          <w:sz w:val="26"/>
          <w:szCs w:val="26"/>
        </w:rPr>
        <w:t xml:space="preserve">Câu 6. </w:t>
      </w:r>
      <w:r w:rsidRPr="00B14307">
        <w:rPr>
          <w:rFonts w:ascii="Times New Roman" w:hAnsi="Times New Roman" w:cs="Times New Roman"/>
          <w:iCs/>
          <w:color w:val="000000"/>
          <w:sz w:val="26"/>
          <w:szCs w:val="26"/>
        </w:rPr>
        <w:t>Chế biến thực phẩm có vai trò gì?</w:t>
      </w:r>
    </w:p>
    <w:p w14:paraId="0873879B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Xử lí thực phẩm để bảo quản thực phẩm.</w:t>
      </w:r>
    </w:p>
    <w:p w14:paraId="53260286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6B61FB">
        <w:rPr>
          <w:rFonts w:cs="Times New Roman"/>
          <w:sz w:val="26"/>
          <w:szCs w:val="26"/>
        </w:rPr>
        <w:t>Xử lí thực phẩm để tạo ra món ăn đầy đủ chất dinh dưỡng, đa dạng và hấp dẫn.</w:t>
      </w:r>
    </w:p>
    <w:p w14:paraId="743BB7E0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Xử lí thực phẩm để tạo ra các món ăn.</w:t>
      </w:r>
    </w:p>
    <w:p w14:paraId="320A0D7A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Tạo ra các món ăn đầy đủ chất dinh dưỡng, đa dạng và hấp dẫn.</w:t>
      </w:r>
    </w:p>
    <w:p w14:paraId="46B3D9F6" w14:textId="77777777" w:rsidR="00B14307" w:rsidRPr="00B14307" w:rsidRDefault="00B14307" w:rsidP="00B14307">
      <w:pPr>
        <w:spacing w:line="240" w:lineRule="auto"/>
        <w:rPr>
          <w:rFonts w:cs="Times New Roman"/>
          <w:bCs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7. </w:t>
      </w:r>
      <w:r w:rsidRPr="00B14307">
        <w:rPr>
          <w:rFonts w:cs="Times New Roman"/>
          <w:bCs/>
          <w:sz w:val="26"/>
          <w:szCs w:val="26"/>
        </w:rPr>
        <w:t>Hành động nào sau đây gây lãng phí điện?</w:t>
      </w:r>
    </w:p>
    <w:p w14:paraId="7CBD87A2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sz w:val="26"/>
          <w:szCs w:val="26"/>
        </w:rPr>
        <w:t>Chọn tivi vừa phải khi căn phòng có diện tích nhỏ</w:t>
      </w:r>
      <w:r w:rsidRPr="00B14307">
        <w:rPr>
          <w:sz w:val="26"/>
          <w:szCs w:val="26"/>
          <w:lang w:val="vi-VN"/>
        </w:rPr>
        <w:t>.</w:t>
      </w:r>
    </w:p>
    <w:p w14:paraId="0E0946D1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sz w:val="26"/>
          <w:szCs w:val="26"/>
        </w:rPr>
        <w:t>Cùng xem chung một tivi khi có chương trình cả nhà yêu thích</w:t>
      </w:r>
      <w:r w:rsidRPr="00B14307">
        <w:rPr>
          <w:sz w:val="26"/>
          <w:szCs w:val="26"/>
          <w:lang w:val="vi-VN"/>
        </w:rPr>
        <w:t>.</w:t>
      </w:r>
    </w:p>
    <w:p w14:paraId="14EE883C" w14:textId="77777777" w:rsidR="00B14307" w:rsidRPr="006B61FB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rFonts w:cs="Times New Roman"/>
          <w:sz w:val="26"/>
          <w:szCs w:val="26"/>
        </w:rPr>
        <w:t>Mở tủ lạnh quá lâu và quá thường xuyên</w:t>
      </w:r>
      <w:r w:rsidRPr="006B61FB">
        <w:rPr>
          <w:rFonts w:cs="Times New Roman"/>
          <w:sz w:val="26"/>
          <w:szCs w:val="26"/>
          <w:lang w:val="vi-VN"/>
        </w:rPr>
        <w:t>.</w:t>
      </w:r>
    </w:p>
    <w:p w14:paraId="1DED2424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sz w:val="26"/>
          <w:szCs w:val="26"/>
        </w:rPr>
        <w:t>Điều chỉnh âm thanh vừa đủ nghe</w:t>
      </w:r>
      <w:r w:rsidRPr="00B14307">
        <w:rPr>
          <w:sz w:val="26"/>
          <w:szCs w:val="26"/>
          <w:lang w:val="vi-VN"/>
        </w:rPr>
        <w:t>.</w:t>
      </w:r>
    </w:p>
    <w:p w14:paraId="2D90315A" w14:textId="77777777" w:rsidR="00B14307" w:rsidRPr="00B14307" w:rsidRDefault="00B14307" w:rsidP="00B14307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color w:val="000000"/>
          <w:sz w:val="26"/>
          <w:szCs w:val="26"/>
        </w:rPr>
        <w:t xml:space="preserve">Câu 8. </w:t>
      </w:r>
      <w:r w:rsidRPr="00B14307">
        <w:rPr>
          <w:rFonts w:ascii="Times New Roman" w:hAnsi="Times New Roman" w:cs="Times New Roman"/>
          <w:iCs/>
          <w:color w:val="000000"/>
          <w:sz w:val="26"/>
          <w:szCs w:val="26"/>
        </w:rPr>
        <w:t>Biện pháp nào sau đây có tác dụng phòng tránh nhiễm độc thực phẩm?</w:t>
      </w:r>
    </w:p>
    <w:p w14:paraId="0FC20CFC" w14:textId="77777777" w:rsidR="00B14307" w:rsidRPr="006B61FB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Fonts w:cs="Times New Roman"/>
          <w:sz w:val="26"/>
          <w:szCs w:val="26"/>
        </w:rPr>
        <w:t>Không ăn những thức ăn nhiễm độc tố.</w:t>
      </w:r>
    </w:p>
    <w:p w14:paraId="2278D75F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Sử dụng đồ hộp hết hạn sử dụng.</w:t>
      </w:r>
    </w:p>
    <w:p w14:paraId="10EB175B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Ăn khoai tây mọc mầm.</w:t>
      </w:r>
    </w:p>
    <w:p w14:paraId="25EBA83F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Dùng thức ăn không có nguồn gốc rõ ràng.</w:t>
      </w:r>
    </w:p>
    <w:p w14:paraId="5CA2367A" w14:textId="77777777" w:rsidR="00B14307" w:rsidRPr="00B14307" w:rsidRDefault="00B14307" w:rsidP="00B14307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color w:val="000000"/>
          <w:sz w:val="26"/>
          <w:szCs w:val="26"/>
        </w:rPr>
        <w:t xml:space="preserve">Câu 9. </w:t>
      </w:r>
      <w:r w:rsidRPr="00B14307">
        <w:rPr>
          <w:rFonts w:ascii="Times New Roman" w:hAnsi="Times New Roman" w:cs="Times New Roman"/>
          <w:iCs/>
          <w:color w:val="000000"/>
          <w:sz w:val="26"/>
          <w:szCs w:val="26"/>
        </w:rPr>
        <w:t>Phương pháp nào sau đây là phương pháp bảo quản thực phẩm?</w:t>
      </w:r>
    </w:p>
    <w:p w14:paraId="5610CBFF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Fonts w:cs="Times New Roman"/>
          <w:sz w:val="26"/>
          <w:szCs w:val="26"/>
        </w:rPr>
        <w:t>Làm lạnh và đông lạnh.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Luộc và trộn hỗn hợp.</w:t>
      </w:r>
    </w:p>
    <w:p w14:paraId="5D6EE222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Nướng và muối chua.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Làm chín thực phẩm.</w:t>
      </w:r>
    </w:p>
    <w:p w14:paraId="01E60CCB" w14:textId="77777777" w:rsidR="00B14307" w:rsidRPr="00B14307" w:rsidRDefault="00B14307" w:rsidP="00B14307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B14307">
        <w:rPr>
          <w:b/>
          <w:sz w:val="26"/>
          <w:szCs w:val="26"/>
        </w:rPr>
        <w:t xml:space="preserve">Câu 10. </w:t>
      </w:r>
      <w:r w:rsidRPr="00B14307">
        <w:rPr>
          <w:sz w:val="26"/>
          <w:szCs w:val="26"/>
          <w:lang w:eastAsia="en-US"/>
        </w:rPr>
        <w:t>Chất dinh dưỡng nào là nguồn chủ yếu cung cấp năng lượng cho mọi hoạt động của cơ thể?</w:t>
      </w:r>
    </w:p>
    <w:p w14:paraId="7185846F" w14:textId="77777777" w:rsidR="00B14307" w:rsidRPr="00B14307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sz w:val="26"/>
          <w:szCs w:val="26"/>
        </w:rPr>
        <w:t>Chất đạm.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sz w:val="26"/>
          <w:szCs w:val="26"/>
        </w:rPr>
        <w:t>Vitamin.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sz w:val="26"/>
          <w:szCs w:val="26"/>
        </w:rPr>
        <w:t>Chất đường bột.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sz w:val="26"/>
          <w:szCs w:val="26"/>
        </w:rPr>
        <w:t>Chất béo.</w:t>
      </w:r>
    </w:p>
    <w:p w14:paraId="2A369B7A" w14:textId="77777777" w:rsidR="00B14307" w:rsidRPr="00B14307" w:rsidRDefault="00B14307" w:rsidP="00B14307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lastRenderedPageBreak/>
        <w:t xml:space="preserve">Câu 11.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Nhóm thực phẩm nào sau đây là nguồn cung cấp chất béo?</w:t>
      </w:r>
    </w:p>
    <w:p w14:paraId="0BF75930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Mỡ, bơ, dầu đậu nành.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Bắp cải, cà rốt, táo, cam.</w:t>
      </w:r>
    </w:p>
    <w:p w14:paraId="2B252CF4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Gạo, đậu xanh, ngô, khoai.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Thịt, trứng, sữa.</w:t>
      </w:r>
    </w:p>
    <w:p w14:paraId="4C3A4E0D" w14:textId="77777777" w:rsidR="00B14307" w:rsidRPr="00B14307" w:rsidRDefault="00B14307" w:rsidP="00B1430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sz w:val="26"/>
          <w:szCs w:val="26"/>
        </w:rPr>
        <w:t xml:space="preserve">Câu 12. </w:t>
      </w:r>
      <w:r w:rsidRPr="00B14307">
        <w:rPr>
          <w:rFonts w:ascii="Times New Roman" w:hAnsi="Times New Roman"/>
          <w:sz w:val="26"/>
          <w:szCs w:val="26"/>
          <w:shd w:val="clear" w:color="auto" w:fill="FFFFFF"/>
        </w:rPr>
        <w:t xml:space="preserve">Trong ngôi nhà thông minh, </w:t>
      </w:r>
      <w:r w:rsidRPr="00B14307">
        <w:rPr>
          <w:rFonts w:ascii="Times New Roman" w:hAnsi="Times New Roman"/>
          <w:iCs/>
          <w:sz w:val="26"/>
          <w:szCs w:val="26"/>
        </w:rPr>
        <w:t>hệ thống kiểm soát nhiệt độ</w:t>
      </w:r>
      <w:r w:rsidRPr="00B14307">
        <w:rPr>
          <w:rFonts w:ascii="Times New Roman" w:hAnsi="Times New Roman"/>
          <w:bCs/>
          <w:sz w:val="26"/>
          <w:szCs w:val="26"/>
        </w:rPr>
        <w:t xml:space="preserve"> gồm các điều khiển nào?</w:t>
      </w:r>
    </w:p>
    <w:p w14:paraId="73D13883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  <w:shd w:val="clear" w:color="auto" w:fill="FFFFFF"/>
        </w:rPr>
        <w:t>Điều khiển hệ thống âm thanh, điều khiển ti vi.</w:t>
      </w:r>
    </w:p>
    <w:p w14:paraId="3C71FA18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  <w:shd w:val="clear" w:color="auto" w:fill="FFFFFF"/>
        </w:rPr>
        <w:t>Điều khiển camera, điều khiển khóa cửa, điều khiển thiết bị báo cháy.</w:t>
      </w:r>
    </w:p>
    <w:p w14:paraId="7B9431F9" w14:textId="77777777" w:rsidR="00B14307" w:rsidRPr="006B61FB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rFonts w:cs="Times New Roman"/>
          <w:sz w:val="26"/>
          <w:szCs w:val="26"/>
          <w:shd w:val="clear" w:color="auto" w:fill="FFFFFF"/>
        </w:rPr>
        <w:t>Điều khiển điều hòa nhiệt độ, điều khiển hệ thống quạt điện.</w:t>
      </w:r>
    </w:p>
    <w:p w14:paraId="7F4E13B1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  <w:shd w:val="clear" w:color="auto" w:fill="FFFFFF"/>
        </w:rPr>
        <w:t>Điều khiển lò vi sóng, điều khiển bình nóng lạnh.</w:t>
      </w:r>
    </w:p>
    <w:p w14:paraId="71565F6A" w14:textId="77777777" w:rsidR="00B14307" w:rsidRPr="00B14307" w:rsidRDefault="00B14307" w:rsidP="00B1430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sz w:val="26"/>
          <w:szCs w:val="26"/>
        </w:rPr>
        <w:t xml:space="preserve">Câu 13. </w:t>
      </w:r>
      <w:r w:rsidRPr="00B14307">
        <w:rPr>
          <w:rFonts w:ascii="Times New Roman" w:hAnsi="Times New Roman"/>
          <w:sz w:val="26"/>
          <w:szCs w:val="26"/>
        </w:rPr>
        <w:t>Vật liệu nào sau đây kết hợp với xi măng, nước tạo thành vữa xây dựng?</w:t>
      </w:r>
    </w:p>
    <w:p w14:paraId="199757ED" w14:textId="77777777" w:rsidR="00B14307" w:rsidRPr="00B14307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sz w:val="26"/>
          <w:szCs w:val="26"/>
        </w:rPr>
        <w:t>Gạch.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sz w:val="26"/>
          <w:szCs w:val="26"/>
        </w:rPr>
        <w:t>Đá</w:t>
      </w:r>
      <w:r w:rsidRPr="00B14307">
        <w:rPr>
          <w:sz w:val="26"/>
          <w:szCs w:val="26"/>
          <w:lang w:val="vi-VN"/>
        </w:rPr>
        <w:t>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sz w:val="26"/>
          <w:szCs w:val="26"/>
        </w:rPr>
        <w:t>Cát</w:t>
      </w:r>
      <w:r w:rsidRPr="006B61FB">
        <w:rPr>
          <w:sz w:val="26"/>
          <w:szCs w:val="26"/>
          <w:lang w:val="vi-VN"/>
        </w:rPr>
        <w:t>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sz w:val="26"/>
          <w:szCs w:val="26"/>
        </w:rPr>
        <w:t>Thép.</w:t>
      </w:r>
    </w:p>
    <w:p w14:paraId="5E14E0A9" w14:textId="77777777" w:rsidR="00B14307" w:rsidRPr="00B14307" w:rsidRDefault="00B14307" w:rsidP="00B14307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14. </w:t>
      </w:r>
      <w:r w:rsidRPr="00B14307">
        <w:rPr>
          <w:rFonts w:cs="Times New Roman"/>
          <w:sz w:val="26"/>
          <w:szCs w:val="26"/>
        </w:rPr>
        <w:t>Các phương pháp chế biến thực phẩm nào sau đây có sử dụng nhiệt?</w:t>
      </w:r>
    </w:p>
    <w:p w14:paraId="61FB8AC2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Fonts w:cs="Times New Roman"/>
          <w:sz w:val="26"/>
          <w:szCs w:val="26"/>
        </w:rPr>
        <w:t>Luộc, kho, nướng, rán.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Luộc, kho, trộn hỗn hợp, muối chua</w:t>
      </w:r>
      <w:r w:rsidRPr="00B14307">
        <w:rPr>
          <w:rFonts w:cs="Times New Roman"/>
          <w:sz w:val="26"/>
          <w:szCs w:val="26"/>
          <w:lang w:val="vi-VN"/>
        </w:rPr>
        <w:t>.</w:t>
      </w:r>
    </w:p>
    <w:p w14:paraId="0A072CBD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Luộc, kho, nướng, muối chua</w:t>
      </w:r>
      <w:r w:rsidRPr="00B14307">
        <w:rPr>
          <w:rFonts w:cs="Times New Roman"/>
          <w:sz w:val="26"/>
          <w:szCs w:val="26"/>
          <w:lang w:val="vi-VN"/>
        </w:rPr>
        <w:t>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Luộc, kho, nướng, trộn hỗn hợp.</w:t>
      </w:r>
    </w:p>
    <w:p w14:paraId="504C1697" w14:textId="77777777" w:rsidR="00B14307" w:rsidRPr="00B14307" w:rsidRDefault="00B14307" w:rsidP="00B1430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en-US"/>
        </w:rPr>
      </w:pPr>
      <w:r w:rsidRPr="00B14307">
        <w:rPr>
          <w:b/>
          <w:sz w:val="26"/>
          <w:szCs w:val="26"/>
        </w:rPr>
        <w:t xml:space="preserve">Câu 15. </w:t>
      </w:r>
      <w:r w:rsidRPr="00B14307">
        <w:rPr>
          <w:sz w:val="26"/>
          <w:szCs w:val="26"/>
        </w:rPr>
        <w:t>Khu vực chức năng nào là nơi để gia chủ tiếp khách và các thành viên trong gia đình trò chuyện?</w:t>
      </w:r>
    </w:p>
    <w:p w14:paraId="120B8715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sz w:val="26"/>
          <w:szCs w:val="26"/>
        </w:rPr>
        <w:t>Khu vực sinh hoạt chung.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sz w:val="26"/>
          <w:szCs w:val="26"/>
        </w:rPr>
        <w:t>Khu vực nghỉ ngơi.</w:t>
      </w:r>
    </w:p>
    <w:p w14:paraId="5F49FD81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sz w:val="26"/>
          <w:szCs w:val="26"/>
        </w:rPr>
        <w:t>Khu ăn uống.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sz w:val="26"/>
          <w:szCs w:val="26"/>
        </w:rPr>
        <w:t>Khu vực thờ cúng.</w:t>
      </w:r>
    </w:p>
    <w:p w14:paraId="348F25A4" w14:textId="77777777" w:rsidR="00B14307" w:rsidRPr="00B14307" w:rsidRDefault="00B14307" w:rsidP="00B14307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4307">
        <w:rPr>
          <w:rFonts w:ascii="Times New Roman" w:hAnsi="Times New Roman"/>
          <w:b/>
          <w:color w:val="000000"/>
          <w:sz w:val="26"/>
          <w:szCs w:val="26"/>
        </w:rPr>
        <w:t xml:space="preserve">Câu 16. </w:t>
      </w:r>
      <w:r w:rsidRPr="00B14307">
        <w:rPr>
          <w:rFonts w:ascii="Times New Roman" w:hAnsi="Times New Roman" w:cs="Times New Roman"/>
          <w:iCs/>
          <w:color w:val="000000"/>
          <w:sz w:val="26"/>
          <w:szCs w:val="26"/>
        </w:rPr>
        <w:t>Trong những biện pháp sau, biện pháp nào đảm bảo an toàn vệ sinh thực phẩm?</w:t>
      </w:r>
    </w:p>
    <w:p w14:paraId="72A3CE01" w14:textId="77777777" w:rsidR="00B14307" w:rsidRPr="006B61FB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6B61FB">
        <w:rPr>
          <w:rFonts w:cs="Times New Roman"/>
          <w:sz w:val="26"/>
          <w:szCs w:val="26"/>
        </w:rPr>
        <w:t>Chỉ sử dụng thực phẩm đóng hộp có ghi rõ thông tin cơ sở sản xuất, thành phần dinh dưỡng, còn hạn sử dụng.</w:t>
      </w:r>
    </w:p>
    <w:p w14:paraId="1122FCDE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Sử dụng chung thớt để chế biến thực phẩm sống và thực phẩm chín trong cùng một thời điểm.</w:t>
      </w:r>
    </w:p>
    <w:p w14:paraId="064B97E9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Để lẫn thực phẩm sống và thực phẩm chín với nhau.</w:t>
      </w:r>
    </w:p>
    <w:p w14:paraId="1D0F6F28" w14:textId="77777777" w:rsidR="00B14307" w:rsidRPr="00B14307" w:rsidRDefault="00B14307" w:rsidP="00B14307">
      <w:pPr>
        <w:tabs>
          <w:tab w:val="left" w:pos="283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Không che đậy thực phẩm sau khi nấu chín.</w:t>
      </w:r>
    </w:p>
    <w:p w14:paraId="74281D22" w14:textId="77777777" w:rsidR="00B14307" w:rsidRPr="00B14307" w:rsidRDefault="00B14307" w:rsidP="00B1430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17. </w:t>
      </w:r>
      <w:r w:rsidRPr="00B14307">
        <w:rPr>
          <w:rFonts w:cs="Times New Roman"/>
          <w:sz w:val="26"/>
          <w:szCs w:val="26"/>
        </w:rPr>
        <w:t xml:space="preserve">Món ăn nào dưới đây </w:t>
      </w:r>
      <w:r w:rsidRPr="00B14307">
        <w:rPr>
          <w:rFonts w:cs="Times New Roman"/>
          <w:b/>
          <w:i/>
          <w:sz w:val="26"/>
          <w:szCs w:val="26"/>
        </w:rPr>
        <w:t>không</w:t>
      </w:r>
      <w:r w:rsidRPr="00B14307">
        <w:rPr>
          <w:rFonts w:cs="Times New Roman"/>
          <w:b/>
          <w:sz w:val="26"/>
          <w:szCs w:val="26"/>
        </w:rPr>
        <w:t xml:space="preserve"> </w:t>
      </w:r>
      <w:r w:rsidRPr="00B14307">
        <w:rPr>
          <w:rFonts w:cs="Times New Roman"/>
          <w:sz w:val="26"/>
          <w:szCs w:val="26"/>
        </w:rPr>
        <w:t>thuộc phương pháp làm chín thực phẩm trong nước?</w:t>
      </w:r>
    </w:p>
    <w:p w14:paraId="41F285C1" w14:textId="77777777" w:rsidR="00B14307" w:rsidRPr="00B14307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Rau luộc.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Canh chua.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rFonts w:cs="Times New Roman"/>
          <w:sz w:val="26"/>
          <w:szCs w:val="26"/>
        </w:rPr>
        <w:t>Tôm nướng.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Thịt kho.</w:t>
      </w:r>
    </w:p>
    <w:p w14:paraId="1002263E" w14:textId="77777777" w:rsidR="00B14307" w:rsidRPr="00B14307" w:rsidRDefault="00B14307" w:rsidP="00B14307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18. </w:t>
      </w:r>
      <w:r w:rsidRPr="00B14307">
        <w:rPr>
          <w:rFonts w:eastAsia="Times New Roman" w:cs="Times New Roman"/>
          <w:sz w:val="26"/>
          <w:szCs w:val="26"/>
        </w:rPr>
        <w:t>Phương pháp nào làm chín thực phẩm bằng sức nóng trực tiếp của nguồn nhiệt?</w:t>
      </w:r>
    </w:p>
    <w:p w14:paraId="3D81C5EE" w14:textId="77777777" w:rsidR="00B14307" w:rsidRPr="006B61FB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Luộc.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Kho.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Chiên.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6B61FB">
        <w:rPr>
          <w:rFonts w:eastAsia="Times New Roman" w:cs="Times New Roman"/>
          <w:sz w:val="26"/>
          <w:szCs w:val="26"/>
        </w:rPr>
        <w:t>Nướng.</w:t>
      </w:r>
    </w:p>
    <w:p w14:paraId="36931826" w14:textId="77777777" w:rsidR="00B14307" w:rsidRPr="00B14307" w:rsidRDefault="00B14307" w:rsidP="00B1430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19. </w:t>
      </w:r>
      <w:r w:rsidRPr="00B14307">
        <w:rPr>
          <w:rFonts w:cs="Times New Roman"/>
          <w:sz w:val="26"/>
          <w:szCs w:val="26"/>
        </w:rPr>
        <w:t>Chất đường bột có nhiều trong:</w:t>
      </w:r>
    </w:p>
    <w:p w14:paraId="441237BB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</w:rPr>
        <w:t>trái cây, rau củ quả tươi.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B14307">
        <w:rPr>
          <w:rFonts w:cs="Times New Roman"/>
          <w:sz w:val="26"/>
          <w:szCs w:val="26"/>
        </w:rPr>
        <w:t>hạt điều, lạc, vừng.</w:t>
      </w:r>
    </w:p>
    <w:p w14:paraId="09F0D72E" w14:textId="77777777" w:rsidR="00B14307" w:rsidRPr="00B14307" w:rsidRDefault="00B14307" w:rsidP="00B14307">
      <w:pPr>
        <w:tabs>
          <w:tab w:val="left" w:pos="283"/>
          <w:tab w:val="left" w:pos="5528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6B61FB">
        <w:rPr>
          <w:rFonts w:cs="Times New Roman"/>
          <w:sz w:val="26"/>
          <w:szCs w:val="26"/>
        </w:rPr>
        <w:t>bánh mì, khoai, sữa.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</w:rPr>
        <w:t>mỡ động vật,</w:t>
      </w:r>
      <w:r w:rsidRPr="00B14307">
        <w:rPr>
          <w:rFonts w:cs="Times New Roman"/>
          <w:sz w:val="26"/>
          <w:szCs w:val="26"/>
          <w:lang w:val="vi-VN"/>
        </w:rPr>
        <w:t xml:space="preserve"> </w:t>
      </w:r>
      <w:r w:rsidRPr="00B14307">
        <w:rPr>
          <w:rFonts w:cs="Times New Roman"/>
          <w:sz w:val="26"/>
          <w:szCs w:val="26"/>
        </w:rPr>
        <w:t>dầu thực vật, bơ.</w:t>
      </w:r>
    </w:p>
    <w:p w14:paraId="777BB5CE" w14:textId="77777777" w:rsidR="00B14307" w:rsidRPr="00B14307" w:rsidRDefault="00B14307" w:rsidP="00B1430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B14307">
        <w:rPr>
          <w:b/>
          <w:sz w:val="26"/>
          <w:szCs w:val="26"/>
        </w:rPr>
        <w:t xml:space="preserve">Câu 20. </w:t>
      </w:r>
      <w:r w:rsidRPr="00B14307">
        <w:rPr>
          <w:rFonts w:cs="Times New Roman"/>
          <w:sz w:val="26"/>
          <w:szCs w:val="26"/>
        </w:rPr>
        <w:t xml:space="preserve">Người thiết kế, tổ chức thi công, kiểm </w:t>
      </w:r>
      <w:r w:rsidRPr="00B14307">
        <w:rPr>
          <w:rFonts w:cs="Times New Roman"/>
          <w:sz w:val="26"/>
          <w:szCs w:val="26"/>
          <w:lang w:val="vi-VN"/>
        </w:rPr>
        <w:t>tra</w:t>
      </w:r>
      <w:r w:rsidRPr="00B14307">
        <w:rPr>
          <w:rFonts w:cs="Times New Roman"/>
          <w:sz w:val="26"/>
          <w:szCs w:val="26"/>
        </w:rPr>
        <w:t>, giám sát quá trình thi công các công trình xây dựng để đảm bảo đúng thiết kế được gọi là gì?</w:t>
      </w:r>
    </w:p>
    <w:p w14:paraId="5FFAA595" w14:textId="77777777" w:rsidR="00B14307" w:rsidRPr="00B14307" w:rsidRDefault="00B14307" w:rsidP="00B1430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14307">
        <w:rPr>
          <w:rStyle w:val="YoungMixChar"/>
          <w:b/>
          <w:sz w:val="26"/>
          <w:szCs w:val="26"/>
        </w:rPr>
        <w:tab/>
        <w:t xml:space="preserve">A. </w:t>
      </w:r>
      <w:r w:rsidRPr="00B14307">
        <w:rPr>
          <w:rFonts w:cs="Times New Roman"/>
          <w:sz w:val="26"/>
          <w:szCs w:val="26"/>
          <w:lang w:val="vi-VN"/>
        </w:rPr>
        <w:t>Kiến trúc sư.</w:t>
      </w:r>
      <w:r w:rsidRPr="00B14307">
        <w:rPr>
          <w:rStyle w:val="YoungMixChar"/>
          <w:b/>
          <w:sz w:val="26"/>
          <w:szCs w:val="26"/>
        </w:rPr>
        <w:tab/>
        <w:t xml:space="preserve">B. </w:t>
      </w:r>
      <w:r w:rsidRPr="006B61FB">
        <w:rPr>
          <w:rFonts w:cs="Times New Roman"/>
          <w:sz w:val="26"/>
          <w:szCs w:val="26"/>
        </w:rPr>
        <w:t>Kĩ sư xây dựng.</w:t>
      </w:r>
      <w:r w:rsidRPr="00B14307">
        <w:rPr>
          <w:rStyle w:val="YoungMixChar"/>
          <w:b/>
          <w:sz w:val="26"/>
          <w:szCs w:val="26"/>
        </w:rPr>
        <w:tab/>
        <w:t xml:space="preserve">C. </w:t>
      </w:r>
      <w:r w:rsidRPr="00B14307">
        <w:rPr>
          <w:rFonts w:cs="Times New Roman"/>
          <w:sz w:val="26"/>
          <w:szCs w:val="26"/>
        </w:rPr>
        <w:t>Thợ hồ.</w:t>
      </w:r>
      <w:r w:rsidRPr="00B14307">
        <w:rPr>
          <w:rStyle w:val="YoungMixChar"/>
          <w:b/>
          <w:sz w:val="26"/>
          <w:szCs w:val="26"/>
        </w:rPr>
        <w:tab/>
        <w:t xml:space="preserve">D. </w:t>
      </w:r>
      <w:r w:rsidRPr="00B14307">
        <w:rPr>
          <w:rFonts w:cs="Times New Roman"/>
          <w:sz w:val="26"/>
          <w:szCs w:val="26"/>
          <w:lang w:val="vi-VN"/>
        </w:rPr>
        <w:t>Lao công</w:t>
      </w:r>
      <w:r w:rsidRPr="00B14307">
        <w:rPr>
          <w:rFonts w:cs="Times New Roman"/>
          <w:sz w:val="26"/>
          <w:szCs w:val="26"/>
        </w:rPr>
        <w:t>.</w:t>
      </w:r>
    </w:p>
    <w:p w14:paraId="20CC9AB9" w14:textId="0D095190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  <w:u w:val="single"/>
        </w:rPr>
        <w:t>II. TỰ LUẬN</w:t>
      </w: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 (5 điểm)</w:t>
      </w:r>
    </w:p>
    <w:p w14:paraId="64586B92" w14:textId="77777777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1: (2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Thế nào là phương pháp luộc? Nêu ưu điểm và hạn chế của phương pháp luộc?</w:t>
      </w:r>
    </w:p>
    <w:p w14:paraId="2F239B01" w14:textId="77777777" w:rsidR="00A12ACA" w:rsidRPr="008F7C93" w:rsidRDefault="00A12ACA" w:rsidP="00A12ACA">
      <w:pPr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2: (2 điểm)</w:t>
      </w:r>
    </w:p>
    <w:p w14:paraId="03FE3C79" w14:textId="6874BBA2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rán (chiên)?</w:t>
      </w:r>
    </w:p>
    <w:p w14:paraId="4B62AFE5" w14:textId="538ACA40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nướng?</w:t>
      </w:r>
    </w:p>
    <w:p w14:paraId="2402B80A" w14:textId="1135CEC5" w:rsidR="00A12ACA" w:rsidRPr="008F7C93" w:rsidRDefault="00A12ACA" w:rsidP="00A12ACA">
      <w:pPr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3: (1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Mẹ bạn Lan đi chợ mua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thịt gà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về làm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món gà rán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cho cả nhà cùng ăn. Sau khi ăn xong cả nhà bạn đều có biểu hiện của ngộ độc thực phẩm như: đau bụng, nôn ói, đi ngoài. Vậy để phòng tránh ngộ độc thực phẩm gia đình bạn cần thực hiện những biện pháp nào</w:t>
      </w:r>
      <w:r w:rsidR="00E263CC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khi chế biến?</w:t>
      </w:r>
    </w:p>
    <w:p w14:paraId="175B14ED" w14:textId="77777777" w:rsidR="00A12ACA" w:rsidRPr="00CD1E1F" w:rsidRDefault="00A12ACA" w:rsidP="00A12ACA">
      <w:pPr>
        <w:tabs>
          <w:tab w:val="left" w:pos="5802"/>
        </w:tabs>
        <w:spacing w:line="240" w:lineRule="auto"/>
        <w:jc w:val="center"/>
        <w:rPr>
          <w:rFonts w:cs="Times New Roman"/>
          <w:iCs/>
          <w:color w:val="000000" w:themeColor="text1"/>
          <w:sz w:val="26"/>
          <w:szCs w:val="26"/>
          <w:lang w:val="vi-VN"/>
        </w:rPr>
      </w:pPr>
      <w:r w:rsidRPr="00CD5748">
        <w:rPr>
          <w:rFonts w:cs="Times New Roman"/>
          <w:b/>
          <w:sz w:val="26"/>
          <w:szCs w:val="26"/>
        </w:rPr>
        <w:t>----- HẾT -----</w:t>
      </w:r>
    </w:p>
    <w:p w14:paraId="57FCD5AD" w14:textId="1BD04AA7" w:rsidR="0039776A" w:rsidRPr="00102A3F" w:rsidRDefault="0039776A" w:rsidP="00A12ACA">
      <w:pPr>
        <w:rPr>
          <w:rFonts w:cs="Times New Roman"/>
          <w:sz w:val="26"/>
          <w:szCs w:val="26"/>
        </w:rPr>
      </w:pPr>
    </w:p>
    <w:sectPr w:rsidR="0039776A" w:rsidRPr="00102A3F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F053" w14:textId="77777777" w:rsidR="00E0093F" w:rsidRDefault="00E0093F">
      <w:pPr>
        <w:spacing w:line="240" w:lineRule="auto"/>
      </w:pPr>
      <w:r>
        <w:separator/>
      </w:r>
    </w:p>
  </w:endnote>
  <w:endnote w:type="continuationSeparator" w:id="0">
    <w:p w14:paraId="51431522" w14:textId="77777777" w:rsidR="00E0093F" w:rsidRDefault="00E00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80090"/>
      <w:docPartObj>
        <w:docPartGallery w:val="Page Numbers (Bottom of Page)"/>
        <w:docPartUnique/>
      </w:docPartObj>
    </w:sdtPr>
    <w:sdtEndPr>
      <w:rPr>
        <w:b/>
        <w:bCs/>
        <w:noProof/>
        <w:sz w:val="26"/>
        <w:szCs w:val="26"/>
      </w:rPr>
    </w:sdtEndPr>
    <w:sdtContent>
      <w:p w14:paraId="0F71B16A" w14:textId="5E1859C2" w:rsidR="00A12ACA" w:rsidRPr="00A12ACA" w:rsidRDefault="00A12ACA">
        <w:pPr>
          <w:pStyle w:val="Footer"/>
          <w:jc w:val="right"/>
          <w:rPr>
            <w:b/>
            <w:bCs/>
            <w:sz w:val="26"/>
            <w:szCs w:val="26"/>
          </w:rPr>
        </w:pPr>
        <w:r w:rsidRPr="00A12ACA">
          <w:rPr>
            <w:b/>
            <w:bCs/>
            <w:sz w:val="26"/>
            <w:szCs w:val="26"/>
          </w:rPr>
          <w:fldChar w:fldCharType="begin"/>
        </w:r>
        <w:r w:rsidRPr="00A12ACA">
          <w:rPr>
            <w:b/>
            <w:bCs/>
            <w:sz w:val="26"/>
            <w:szCs w:val="26"/>
          </w:rPr>
          <w:instrText xml:space="preserve"> PAGE   \* MERGEFORMAT </w:instrText>
        </w:r>
        <w:r w:rsidRPr="00A12ACA">
          <w:rPr>
            <w:b/>
            <w:bCs/>
            <w:sz w:val="26"/>
            <w:szCs w:val="26"/>
          </w:rPr>
          <w:fldChar w:fldCharType="separate"/>
        </w:r>
        <w:r w:rsidRPr="00A12ACA">
          <w:rPr>
            <w:b/>
            <w:bCs/>
            <w:noProof/>
            <w:sz w:val="26"/>
            <w:szCs w:val="26"/>
          </w:rPr>
          <w:t>2</w:t>
        </w:r>
        <w:r w:rsidRPr="00A12ACA">
          <w:rPr>
            <w:b/>
            <w:bCs/>
            <w:noProof/>
            <w:sz w:val="26"/>
            <w:szCs w:val="26"/>
          </w:rPr>
          <w:fldChar w:fldCharType="end"/>
        </w:r>
        <w:r w:rsidRPr="00A12ACA">
          <w:rPr>
            <w:b/>
            <w:bCs/>
            <w:noProof/>
            <w:sz w:val="26"/>
            <w:szCs w:val="26"/>
            <w:lang w:val="vi-VN"/>
          </w:rPr>
          <w:t>/</w:t>
        </w:r>
        <w:r w:rsidR="00546D19">
          <w:rPr>
            <w:b/>
            <w:bCs/>
            <w:noProof/>
            <w:sz w:val="26"/>
            <w:szCs w:val="26"/>
            <w:lang w:val="vi-VN"/>
          </w:rPr>
          <w:t>CN603</w:t>
        </w:r>
      </w:p>
    </w:sdtContent>
  </w:sdt>
  <w:p w14:paraId="2479812A" w14:textId="77777777" w:rsidR="00A12ACA" w:rsidRPr="00A12ACA" w:rsidRDefault="00A12ACA" w:rsidP="00A1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959AE" w14:textId="77777777" w:rsidR="00E0093F" w:rsidRDefault="00E0093F">
      <w:pPr>
        <w:spacing w:line="240" w:lineRule="auto"/>
      </w:pPr>
      <w:r>
        <w:separator/>
      </w:r>
    </w:p>
  </w:footnote>
  <w:footnote w:type="continuationSeparator" w:id="0">
    <w:p w14:paraId="32256869" w14:textId="77777777" w:rsidR="00E0093F" w:rsidRDefault="00E009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11C0"/>
    <w:multiLevelType w:val="hybridMultilevel"/>
    <w:tmpl w:val="958ED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21C4"/>
    <w:multiLevelType w:val="hybridMultilevel"/>
    <w:tmpl w:val="332A5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5375">
    <w:abstractNumId w:val="0"/>
  </w:num>
  <w:num w:numId="2" w16cid:durableId="255215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DE"/>
    <w:rsid w:val="00003438"/>
    <w:rsid w:val="00060090"/>
    <w:rsid w:val="000E693B"/>
    <w:rsid w:val="00102A3F"/>
    <w:rsid w:val="002515A3"/>
    <w:rsid w:val="002D4715"/>
    <w:rsid w:val="00340252"/>
    <w:rsid w:val="0039776A"/>
    <w:rsid w:val="003F6573"/>
    <w:rsid w:val="00423E80"/>
    <w:rsid w:val="00546D19"/>
    <w:rsid w:val="005F2768"/>
    <w:rsid w:val="00657A74"/>
    <w:rsid w:val="006677A0"/>
    <w:rsid w:val="006B61FB"/>
    <w:rsid w:val="00724246"/>
    <w:rsid w:val="007E663D"/>
    <w:rsid w:val="00845635"/>
    <w:rsid w:val="008F7C93"/>
    <w:rsid w:val="00992A0C"/>
    <w:rsid w:val="00A12ACA"/>
    <w:rsid w:val="00B14307"/>
    <w:rsid w:val="00C8414D"/>
    <w:rsid w:val="00D23CE8"/>
    <w:rsid w:val="00D668DE"/>
    <w:rsid w:val="00E0093F"/>
    <w:rsid w:val="00E263CC"/>
    <w:rsid w:val="00EB2DC0"/>
    <w:rsid w:val="00EE0DAC"/>
    <w:rsid w:val="00F7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F52BA"/>
  <w15:chartTrackingRefBased/>
  <w15:docId w15:val="{8CAB1EDE-A653-4F7A-84DB-AAB8D54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68DE"/>
    <w:pPr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668DE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D668DE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D668DE"/>
    <w:pPr>
      <w:widowControl w:val="0"/>
      <w:spacing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D668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668DE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AC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AC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A12ACA"/>
    <w:pPr>
      <w:spacing w:after="120" w:line="276" w:lineRule="auto"/>
      <w:ind w:left="720"/>
      <w:contextualSpacing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Đỗ Thu Thủy</cp:lastModifiedBy>
  <cp:revision>4</cp:revision>
  <dcterms:created xsi:type="dcterms:W3CDTF">2022-12-07T00:27:00Z</dcterms:created>
  <dcterms:modified xsi:type="dcterms:W3CDTF">2022-12-07T07:36:00Z</dcterms:modified>
  <cp:version>1.0</cp:version>
</cp:coreProperties>
</file>